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4E" w:rsidRDefault="0099565F" w:rsidP="00462478">
      <w:pPr>
        <w:jc w:val="center"/>
        <w:rPr>
          <w:rFonts w:ascii="Sylfaen" w:hAnsi="Sylfaen" w:cs="Arabic Typesetting"/>
          <w:b/>
          <w:i/>
          <w:color w:val="000000"/>
          <w:sz w:val="24"/>
          <w:szCs w:val="24"/>
        </w:rPr>
      </w:pPr>
      <w:r>
        <w:rPr>
          <w:noProof/>
        </w:rPr>
        <w:drawing>
          <wp:inline distT="0" distB="0" distL="0" distR="0">
            <wp:extent cx="1931433" cy="1716417"/>
            <wp:effectExtent l="19050" t="0" r="0" b="0"/>
            <wp:docPr id="6" name="Picture 1" descr="thumbnail_tanglew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tanglewood2.jpg"/>
                    <pic:cNvPicPr/>
                  </pic:nvPicPr>
                  <pic:blipFill>
                    <a:blip r:embed="rId4" cstate="print"/>
                    <a:stretch>
                      <a:fillRect/>
                    </a:stretch>
                  </pic:blipFill>
                  <pic:spPr>
                    <a:xfrm>
                      <a:off x="0" y="0"/>
                      <a:ext cx="1933722" cy="1718451"/>
                    </a:xfrm>
                    <a:prstGeom prst="rect">
                      <a:avLst/>
                    </a:prstGeom>
                  </pic:spPr>
                </pic:pic>
              </a:graphicData>
            </a:graphic>
          </wp:inline>
        </w:drawing>
      </w:r>
      <w:r w:rsidR="00FD719A">
        <w:rPr>
          <w:noProof/>
        </w:rPr>
        <w:t xml:space="preserve"> </w:t>
      </w:r>
      <w:r w:rsidR="00FD719A">
        <w:rPr>
          <w:rFonts w:ascii="Sylfaen" w:hAnsi="Sylfaen" w:cs="Arabic Typesetting"/>
          <w:b/>
          <w:i/>
          <w:noProof/>
          <w:color w:val="000000"/>
          <w:sz w:val="24"/>
          <w:szCs w:val="24"/>
        </w:rPr>
        <w:t xml:space="preserve"> </w:t>
      </w:r>
      <w:r w:rsidR="00FD719A" w:rsidRPr="00FD719A">
        <w:rPr>
          <w:noProof/>
        </w:rPr>
        <w:t xml:space="preserve"> </w:t>
      </w:r>
    </w:p>
    <w:p w:rsidR="00462478" w:rsidRPr="00243575" w:rsidRDefault="00462478" w:rsidP="006E7248">
      <w:pPr>
        <w:rPr>
          <w:rFonts w:ascii="Sylfaen" w:hAnsi="Sylfaen" w:cs="Arabic Typesetting"/>
          <w:b/>
          <w:color w:val="000000"/>
        </w:rPr>
      </w:pPr>
      <w:proofErr w:type="spellStart"/>
      <w:r w:rsidRPr="00243575">
        <w:rPr>
          <w:rFonts w:ascii="Sylfaen" w:hAnsi="Sylfaen" w:cs="Arabic Typesetting"/>
          <w:b/>
          <w:color w:val="000000"/>
        </w:rPr>
        <w:t>Tanglewood</w:t>
      </w:r>
      <w:proofErr w:type="spellEnd"/>
      <w:r w:rsidRPr="00243575">
        <w:rPr>
          <w:rFonts w:ascii="Sylfaen" w:hAnsi="Sylfaen" w:cs="Arabic Typesetting"/>
          <w:b/>
          <w:i/>
          <w:color w:val="000000"/>
        </w:rPr>
        <w:t xml:space="preserve"> is</w:t>
      </w:r>
      <w:r w:rsidR="00B045F2" w:rsidRPr="00243575">
        <w:rPr>
          <w:rFonts w:ascii="Sylfaen" w:hAnsi="Sylfaen" w:cs="Arabic Typesetting"/>
          <w:b/>
          <w:i/>
          <w:color w:val="000000"/>
        </w:rPr>
        <w:t>…….</w:t>
      </w:r>
      <w:r w:rsidRPr="00243575">
        <w:rPr>
          <w:rFonts w:ascii="Sylfaen" w:hAnsi="Sylfaen" w:cs="Arabic Typesetting"/>
          <w:b/>
          <w:i/>
          <w:color w:val="000000"/>
        </w:rPr>
        <w:t xml:space="preserve"> </w:t>
      </w:r>
      <w:r w:rsidR="00B045F2" w:rsidRPr="00243575">
        <w:rPr>
          <w:rFonts w:ascii="Sylfaen" w:hAnsi="Sylfaen" w:cs="Arabic Typesetting"/>
          <w:b/>
          <w:color w:val="000000"/>
        </w:rPr>
        <w:t>a</w:t>
      </w:r>
      <w:r w:rsidR="00B045F2" w:rsidRPr="00243575">
        <w:rPr>
          <w:rFonts w:ascii="Sylfaen" w:hAnsi="Sylfaen" w:cs="Helvetica"/>
          <w:b/>
          <w:color w:val="1D2129"/>
        </w:rPr>
        <w:t xml:space="preserve"> tangle of genre, spirit, </w:t>
      </w:r>
      <w:r w:rsidR="00FD7F8B" w:rsidRPr="00243575">
        <w:rPr>
          <w:rFonts w:ascii="Sylfaen" w:hAnsi="Sylfaen" w:cs="Helvetica"/>
          <w:b/>
          <w:color w:val="1D2129"/>
        </w:rPr>
        <w:t>and passion for heartfelt music</w:t>
      </w:r>
      <w:r w:rsidR="00B045F2" w:rsidRPr="00243575">
        <w:rPr>
          <w:rFonts w:ascii="Sylfaen" w:hAnsi="Sylfaen" w:cs="Helvetica"/>
          <w:b/>
          <w:color w:val="1D2129"/>
        </w:rPr>
        <w:t xml:space="preserve"> Americana style with a mix of inspiration.</w:t>
      </w:r>
    </w:p>
    <w:p w:rsidR="008820F9" w:rsidRDefault="006E7248" w:rsidP="006E7248">
      <w:pPr>
        <w:rPr>
          <w:rFonts w:ascii="Sylfaen" w:hAnsi="Sylfaen" w:cs="Arabic Typesetting"/>
          <w:b/>
          <w:i/>
          <w:color w:val="000000"/>
          <w:sz w:val="20"/>
          <w:szCs w:val="20"/>
        </w:rPr>
      </w:pPr>
      <w:r w:rsidRPr="0099565F">
        <w:rPr>
          <w:rFonts w:ascii="Sylfaen" w:hAnsi="Sylfaen" w:cs="Arabic Typesetting"/>
          <w:b/>
          <w:i/>
          <w:color w:val="000000"/>
          <w:sz w:val="20"/>
          <w:szCs w:val="20"/>
        </w:rPr>
        <w:t>Ann Meadows</w:t>
      </w:r>
      <w:r w:rsidR="00462478" w:rsidRPr="0099565F">
        <w:rPr>
          <w:rFonts w:ascii="Sylfaen" w:hAnsi="Sylfaen" w:cs="Arabic Typesetting"/>
          <w:b/>
          <w:i/>
          <w:color w:val="000000"/>
          <w:sz w:val="20"/>
          <w:szCs w:val="20"/>
        </w:rPr>
        <w:t>,</w:t>
      </w:r>
      <w:r w:rsidRPr="0099565F">
        <w:rPr>
          <w:rFonts w:ascii="Sylfaen" w:hAnsi="Sylfaen" w:cs="Arabic Typesetting"/>
          <w:b/>
          <w:i/>
          <w:color w:val="000000"/>
          <w:sz w:val="20"/>
          <w:szCs w:val="20"/>
        </w:rPr>
        <w:t xml:space="preserve"> </w:t>
      </w:r>
      <w:r w:rsidRPr="0099565F">
        <w:rPr>
          <w:rFonts w:ascii="Sylfaen" w:hAnsi="Sylfaen" w:cs="Arabic Typesetting"/>
          <w:b/>
          <w:i/>
          <w:sz w:val="20"/>
          <w:szCs w:val="20"/>
        </w:rPr>
        <w:t xml:space="preserve">a singer, songwriter, guitarist, and percussionist whose musical range encompasses </w:t>
      </w:r>
      <w:r w:rsidR="008820F9">
        <w:rPr>
          <w:rFonts w:ascii="Sylfaen" w:hAnsi="Sylfaen" w:cs="Arabic Typesetting"/>
          <w:b/>
          <w:i/>
          <w:sz w:val="20"/>
          <w:szCs w:val="20"/>
        </w:rPr>
        <w:t>a true</w:t>
      </w:r>
      <w:r w:rsidRPr="0099565F">
        <w:rPr>
          <w:rFonts w:ascii="Sylfaen" w:hAnsi="Sylfaen" w:cs="Arabic Typesetting"/>
          <w:b/>
          <w:i/>
          <w:sz w:val="20"/>
          <w:szCs w:val="20"/>
        </w:rPr>
        <w:t xml:space="preserve"> </w:t>
      </w:r>
      <w:r w:rsidR="008820F9">
        <w:rPr>
          <w:rFonts w:ascii="Sylfaen" w:hAnsi="Sylfaen" w:cs="Arabic Typesetting"/>
          <w:b/>
          <w:i/>
          <w:sz w:val="20"/>
          <w:szCs w:val="20"/>
        </w:rPr>
        <w:t>Americana mix of genre</w:t>
      </w:r>
      <w:r w:rsidRPr="0099565F">
        <w:rPr>
          <w:rFonts w:ascii="Sylfaen" w:hAnsi="Sylfaen" w:cs="Arabic Typesetting"/>
          <w:b/>
          <w:i/>
          <w:sz w:val="20"/>
          <w:szCs w:val="20"/>
        </w:rPr>
        <w:t>.</w:t>
      </w:r>
      <w:r w:rsidR="00462478" w:rsidRPr="0099565F">
        <w:rPr>
          <w:rFonts w:ascii="Sylfaen" w:hAnsi="Sylfaen" w:cs="Arabic Typesetting"/>
          <w:b/>
          <w:i/>
          <w:sz w:val="20"/>
          <w:szCs w:val="20"/>
        </w:rPr>
        <w:t xml:space="preserve"> </w:t>
      </w:r>
      <w:r w:rsidR="00462478" w:rsidRPr="0099565F">
        <w:rPr>
          <w:rFonts w:ascii="Sylfaen" w:hAnsi="Sylfaen" w:cs="Arabic Typesetting"/>
          <w:b/>
          <w:i/>
          <w:color w:val="000000"/>
          <w:sz w:val="20"/>
          <w:szCs w:val="20"/>
        </w:rPr>
        <w:t xml:space="preserve">Ann's musical </w:t>
      </w:r>
      <w:proofErr w:type="gramStart"/>
      <w:r w:rsidR="00462478" w:rsidRPr="0099565F">
        <w:rPr>
          <w:rFonts w:ascii="Sylfaen" w:hAnsi="Sylfaen" w:cs="Arabic Typesetting"/>
          <w:b/>
          <w:i/>
          <w:color w:val="000000"/>
          <w:sz w:val="20"/>
          <w:szCs w:val="20"/>
        </w:rPr>
        <w:t>creativity,</w:t>
      </w:r>
      <w:proofErr w:type="gramEnd"/>
      <w:r w:rsidR="00462478" w:rsidRPr="0099565F">
        <w:rPr>
          <w:rFonts w:ascii="Sylfaen" w:hAnsi="Sylfaen" w:cs="Arabic Typesetting"/>
          <w:b/>
          <w:i/>
          <w:color w:val="000000"/>
          <w:sz w:val="20"/>
          <w:szCs w:val="20"/>
        </w:rPr>
        <w:t xml:space="preserve"> has culminated her into a sensitive songstress</w:t>
      </w:r>
      <w:r w:rsidR="0046683B" w:rsidRPr="0099565F">
        <w:rPr>
          <w:rFonts w:ascii="Sylfaen" w:hAnsi="Sylfaen" w:cs="Arabic Typesetting"/>
          <w:b/>
          <w:i/>
          <w:color w:val="000000"/>
          <w:sz w:val="20"/>
          <w:szCs w:val="20"/>
        </w:rPr>
        <w:t>.</w:t>
      </w:r>
      <w:r w:rsidR="00462478" w:rsidRPr="0099565F">
        <w:rPr>
          <w:rFonts w:ascii="Sylfaen" w:hAnsi="Sylfaen" w:cs="Arabic Typesetting"/>
          <w:b/>
          <w:i/>
          <w:color w:val="000000"/>
          <w:sz w:val="20"/>
          <w:szCs w:val="20"/>
        </w:rPr>
        <w:t xml:space="preserve"> The personal depth of her stories and melodic interpretation, speak volumes of her years of experience as a seasoned singer songwriter</w:t>
      </w:r>
      <w:r w:rsidR="0046683B" w:rsidRPr="0099565F">
        <w:rPr>
          <w:rFonts w:ascii="Sylfaen" w:hAnsi="Sylfaen" w:cs="Arabic Typesetting"/>
          <w:b/>
          <w:i/>
          <w:color w:val="000000"/>
          <w:sz w:val="20"/>
          <w:szCs w:val="20"/>
        </w:rPr>
        <w:t xml:space="preserve"> and aid in her interpretation of </w:t>
      </w:r>
      <w:r w:rsidR="004E4EA3" w:rsidRPr="0099565F">
        <w:rPr>
          <w:rFonts w:ascii="Sylfaen" w:hAnsi="Sylfaen" w:cs="Arabic Typesetting"/>
          <w:b/>
          <w:i/>
          <w:color w:val="000000"/>
          <w:sz w:val="20"/>
          <w:szCs w:val="20"/>
        </w:rPr>
        <w:t xml:space="preserve">many </w:t>
      </w:r>
      <w:r w:rsidR="0046683B" w:rsidRPr="0099565F">
        <w:rPr>
          <w:rFonts w:ascii="Sylfaen" w:hAnsi="Sylfaen" w:cs="Arabic Typesetting"/>
          <w:b/>
          <w:i/>
          <w:color w:val="000000"/>
          <w:sz w:val="20"/>
          <w:szCs w:val="20"/>
        </w:rPr>
        <w:t>long time favorites.</w:t>
      </w:r>
    </w:p>
    <w:p w:rsidR="009C1DCD" w:rsidRPr="00462478" w:rsidRDefault="00855105" w:rsidP="006E7248">
      <w:pPr>
        <w:rPr>
          <w:rFonts w:ascii="Sylfaen" w:hAnsi="Sylfaen" w:cs="Arabic Typesetting"/>
          <w:sz w:val="24"/>
          <w:szCs w:val="24"/>
        </w:rPr>
      </w:pPr>
      <w:r>
        <w:rPr>
          <w:rFonts w:ascii="Sylfaen" w:hAnsi="Sylfaen" w:cs="Arabic Typesetting"/>
          <w:b/>
          <w:i/>
          <w:color w:val="000000"/>
          <w:sz w:val="20"/>
          <w:szCs w:val="20"/>
        </w:rPr>
        <w:t xml:space="preserve">                    </w:t>
      </w:r>
      <w:r w:rsidR="00243575">
        <w:rPr>
          <w:rFonts w:ascii="Sylfaen" w:hAnsi="Sylfaen" w:cs="Arabic Typesetting"/>
          <w:b/>
          <w:i/>
          <w:color w:val="000000"/>
          <w:sz w:val="20"/>
          <w:szCs w:val="20"/>
        </w:rPr>
        <w:t xml:space="preserve">        </w:t>
      </w:r>
      <w:r>
        <w:rPr>
          <w:rFonts w:ascii="Sylfaen" w:hAnsi="Sylfaen" w:cs="Arabic Typesetting"/>
          <w:b/>
          <w:i/>
          <w:color w:val="000000"/>
          <w:sz w:val="20"/>
          <w:szCs w:val="20"/>
        </w:rPr>
        <w:t xml:space="preserve">  </w:t>
      </w:r>
      <w:r w:rsidR="008820F9">
        <w:rPr>
          <w:rFonts w:ascii="Sylfaen" w:hAnsi="Sylfaen" w:cs="Arabic Typesetting"/>
          <w:b/>
          <w:i/>
          <w:color w:val="000000"/>
          <w:sz w:val="20"/>
          <w:szCs w:val="20"/>
        </w:rPr>
        <w:t xml:space="preserve">      </w:t>
      </w:r>
      <w:r w:rsidR="009C1DCD" w:rsidRPr="0099565F">
        <w:rPr>
          <w:rFonts w:ascii="Sylfaen" w:hAnsi="Sylfaen" w:cs="Arabic Typesetting"/>
          <w:b/>
          <w:i/>
          <w:color w:val="000000"/>
          <w:sz w:val="20"/>
          <w:szCs w:val="20"/>
        </w:rPr>
        <w:t xml:space="preserve"> </w:t>
      </w:r>
      <w:r w:rsidR="00243575">
        <w:rPr>
          <w:rFonts w:ascii="Sylfaen" w:hAnsi="Sylfaen" w:cs="Arabic Typesetting"/>
          <w:b/>
          <w:i/>
          <w:noProof/>
          <w:color w:val="000000"/>
          <w:sz w:val="20"/>
          <w:szCs w:val="20"/>
        </w:rPr>
        <w:drawing>
          <wp:inline distT="0" distB="0" distL="0" distR="0">
            <wp:extent cx="1608150" cy="2544559"/>
            <wp:effectExtent l="19050" t="0" r="0" b="0"/>
            <wp:docPr id="9" name="Picture 8" descr="b&amp;w 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steps.jpg"/>
                    <pic:cNvPicPr/>
                  </pic:nvPicPr>
                  <pic:blipFill>
                    <a:blip r:embed="rId5" cstate="print"/>
                    <a:stretch>
                      <a:fillRect/>
                    </a:stretch>
                  </pic:blipFill>
                  <pic:spPr>
                    <a:xfrm>
                      <a:off x="0" y="0"/>
                      <a:ext cx="1609222" cy="2546255"/>
                    </a:xfrm>
                    <a:prstGeom prst="rect">
                      <a:avLst/>
                    </a:prstGeom>
                  </pic:spPr>
                </pic:pic>
              </a:graphicData>
            </a:graphic>
          </wp:inline>
        </w:drawing>
      </w:r>
      <w:r w:rsidR="008820F9">
        <w:rPr>
          <w:rFonts w:ascii="Sylfaen" w:hAnsi="Sylfaen" w:cs="Arabic Typesetting"/>
          <w:b/>
          <w:i/>
          <w:color w:val="000000"/>
          <w:sz w:val="20"/>
          <w:szCs w:val="20"/>
        </w:rPr>
        <w:t xml:space="preserve">  </w:t>
      </w:r>
      <w:r w:rsidR="008820F9">
        <w:rPr>
          <w:rFonts w:ascii="Sylfaen" w:hAnsi="Sylfaen" w:cs="Arabic Typesetting"/>
          <w:sz w:val="24"/>
          <w:szCs w:val="24"/>
        </w:rPr>
        <w:t xml:space="preserve">  </w:t>
      </w:r>
      <w:r>
        <w:rPr>
          <w:rFonts w:ascii="Sylfaen" w:hAnsi="Sylfaen" w:cs="Arabic Typesetting"/>
          <w:noProof/>
          <w:sz w:val="24"/>
          <w:szCs w:val="24"/>
        </w:rPr>
        <w:drawing>
          <wp:inline distT="0" distB="0" distL="0" distR="0">
            <wp:extent cx="1658550" cy="2547920"/>
            <wp:effectExtent l="19050" t="0" r="0" b="0"/>
            <wp:docPr id="5" name="Picture 2" descr="C:\Users\User\Documents\Documents\Ann\BW L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cuments\Ann\BW Laura.jpg"/>
                    <pic:cNvPicPr>
                      <a:picLocks noChangeAspect="1" noChangeArrowheads="1"/>
                    </pic:cNvPicPr>
                  </pic:nvPicPr>
                  <pic:blipFill>
                    <a:blip r:embed="rId6"/>
                    <a:srcRect/>
                    <a:stretch>
                      <a:fillRect/>
                    </a:stretch>
                  </pic:blipFill>
                  <pic:spPr bwMode="auto">
                    <a:xfrm>
                      <a:off x="0" y="0"/>
                      <a:ext cx="1659177" cy="2548884"/>
                    </a:xfrm>
                    <a:prstGeom prst="rect">
                      <a:avLst/>
                    </a:prstGeom>
                    <a:noFill/>
                    <a:ln w="9525">
                      <a:noFill/>
                      <a:miter lim="800000"/>
                      <a:headEnd/>
                      <a:tailEnd/>
                    </a:ln>
                  </pic:spPr>
                </pic:pic>
              </a:graphicData>
            </a:graphic>
          </wp:inline>
        </w:drawing>
      </w:r>
      <w:r w:rsidR="008820F9">
        <w:rPr>
          <w:rFonts w:ascii="Sylfaen" w:hAnsi="Sylfaen" w:cs="Arabic Typesetting"/>
          <w:sz w:val="24"/>
          <w:szCs w:val="24"/>
        </w:rPr>
        <w:t xml:space="preserve">        </w:t>
      </w:r>
      <w:r w:rsidR="009C1DCD">
        <w:rPr>
          <w:rFonts w:ascii="Sylfaen" w:hAnsi="Sylfaen" w:cs="Arabic Typesetting"/>
          <w:sz w:val="24"/>
          <w:szCs w:val="24"/>
        </w:rPr>
        <w:t xml:space="preserve">     </w:t>
      </w:r>
      <w:r w:rsidR="0099565F">
        <w:rPr>
          <w:rFonts w:ascii="Sylfaen" w:hAnsi="Sylfaen" w:cs="Arabic Typesetting"/>
          <w:sz w:val="24"/>
          <w:szCs w:val="24"/>
        </w:rPr>
        <w:t xml:space="preserve">    </w:t>
      </w:r>
      <w:r w:rsidR="009C1DCD">
        <w:rPr>
          <w:rFonts w:ascii="Sylfaen" w:hAnsi="Sylfaen" w:cs="Arabic Typesetting"/>
          <w:sz w:val="24"/>
          <w:szCs w:val="24"/>
        </w:rPr>
        <w:t xml:space="preserve">                </w:t>
      </w:r>
    </w:p>
    <w:p w:rsidR="008820F9" w:rsidRPr="008820F9" w:rsidRDefault="00633BCB" w:rsidP="006E7248">
      <w:pPr>
        <w:pStyle w:val="NormalWeb"/>
        <w:rPr>
          <w:rFonts w:ascii="Sylfaen" w:hAnsi="Sylfaen" w:cs="Arabic Typesetting"/>
          <w:b/>
          <w:i/>
        </w:rPr>
      </w:pPr>
      <w:r>
        <w:rPr>
          <w:rFonts w:ascii="Sylfaen" w:hAnsi="Sylfaen"/>
          <w:b/>
          <w:i/>
          <w:sz w:val="20"/>
          <w:szCs w:val="20"/>
        </w:rPr>
        <w:t>Laura Davis</w:t>
      </w:r>
      <w:r w:rsidR="008820F9" w:rsidRPr="008820F9">
        <w:rPr>
          <w:rFonts w:ascii="Sylfaen" w:hAnsi="Sylfaen"/>
          <w:b/>
          <w:i/>
          <w:sz w:val="20"/>
          <w:szCs w:val="20"/>
        </w:rPr>
        <w:t xml:space="preserve"> has a great love for </w:t>
      </w:r>
      <w:r>
        <w:rPr>
          <w:rFonts w:ascii="Sylfaen" w:hAnsi="Sylfaen"/>
          <w:b/>
          <w:i/>
          <w:sz w:val="20"/>
          <w:szCs w:val="20"/>
        </w:rPr>
        <w:t>music of all kinds. This self taught guitarist, session musician, and vocalist</w:t>
      </w:r>
      <w:r w:rsidR="008820F9" w:rsidRPr="008820F9">
        <w:rPr>
          <w:rStyle w:val="textexposedshow"/>
          <w:rFonts w:ascii="Sylfaen" w:hAnsi="Sylfaen"/>
          <w:b/>
          <w:i/>
          <w:sz w:val="20"/>
          <w:szCs w:val="20"/>
        </w:rPr>
        <w:t xml:space="preserve"> has </w:t>
      </w:r>
      <w:r>
        <w:rPr>
          <w:rStyle w:val="textexposedshow"/>
          <w:rFonts w:ascii="Sylfaen" w:hAnsi="Sylfaen"/>
          <w:b/>
          <w:i/>
          <w:sz w:val="20"/>
          <w:szCs w:val="20"/>
        </w:rPr>
        <w:t>a blossoming resume</w:t>
      </w:r>
      <w:r w:rsidR="00532C81">
        <w:rPr>
          <w:rStyle w:val="textexposedshow"/>
          <w:rFonts w:ascii="Sylfaen" w:hAnsi="Sylfaen"/>
          <w:b/>
          <w:i/>
          <w:sz w:val="20"/>
          <w:szCs w:val="20"/>
        </w:rPr>
        <w:t>.</w:t>
      </w:r>
      <w:r>
        <w:rPr>
          <w:rStyle w:val="textexposedshow"/>
          <w:rFonts w:ascii="Sylfaen" w:hAnsi="Sylfaen"/>
          <w:b/>
          <w:i/>
          <w:sz w:val="20"/>
          <w:szCs w:val="20"/>
        </w:rPr>
        <w:t xml:space="preserve"> Laura </w:t>
      </w:r>
      <w:r w:rsidR="00532C81">
        <w:rPr>
          <w:rStyle w:val="textexposedshow"/>
          <w:rFonts w:ascii="Sylfaen" w:hAnsi="Sylfaen"/>
          <w:b/>
          <w:i/>
          <w:sz w:val="20"/>
          <w:szCs w:val="20"/>
        </w:rPr>
        <w:t>performs studio sessions for many top professional artists in our area as well as her live projects with various performing artists. Her ability on the guitar almost brings to mind, the term “photographic memory”, but her spin offers such a fresh approach of blistering leads that even old time favorites all seem new.</w:t>
      </w:r>
    </w:p>
    <w:p w:rsidR="00B045F2" w:rsidRPr="00243575" w:rsidRDefault="00B045F2" w:rsidP="00B045F2">
      <w:pPr>
        <w:rPr>
          <w:rFonts w:ascii="Sylfaen" w:hAnsi="Sylfaen"/>
          <w:b/>
          <w:i/>
          <w:sz w:val="20"/>
          <w:szCs w:val="20"/>
        </w:rPr>
      </w:pPr>
      <w:proofErr w:type="spellStart"/>
      <w:r w:rsidRPr="00243575">
        <w:rPr>
          <w:rFonts w:ascii="Sylfaen" w:hAnsi="Sylfaen" w:cs="Arabic Typesetting"/>
          <w:b/>
          <w:i/>
          <w:sz w:val="20"/>
          <w:szCs w:val="20"/>
        </w:rPr>
        <w:t>Tanglewood</w:t>
      </w:r>
      <w:proofErr w:type="spellEnd"/>
      <w:r w:rsidRPr="00243575">
        <w:rPr>
          <w:rFonts w:ascii="Sylfaen" w:hAnsi="Sylfaen" w:cs="Arabic Typesetting"/>
          <w:b/>
          <w:i/>
          <w:sz w:val="20"/>
          <w:szCs w:val="20"/>
        </w:rPr>
        <w:t xml:space="preserve"> offers a unique approach t</w:t>
      </w:r>
      <w:r w:rsidR="00243575" w:rsidRPr="00243575">
        <w:rPr>
          <w:rFonts w:ascii="Sylfaen" w:hAnsi="Sylfaen" w:cs="Arabic Typesetting"/>
          <w:b/>
          <w:i/>
          <w:sz w:val="20"/>
          <w:szCs w:val="20"/>
        </w:rPr>
        <w:t xml:space="preserve">o old blues, rock, folk </w:t>
      </w:r>
      <w:r w:rsidRPr="00243575">
        <w:rPr>
          <w:rFonts w:ascii="Sylfaen" w:hAnsi="Sylfaen" w:cs="Arabic Typesetting"/>
          <w:b/>
          <w:i/>
          <w:sz w:val="20"/>
          <w:szCs w:val="20"/>
        </w:rPr>
        <w:t>and originals by</w:t>
      </w:r>
      <w:r w:rsidRPr="00243575">
        <w:rPr>
          <w:rFonts w:ascii="Sylfaen" w:hAnsi="Sylfaen" w:cs="Helvetica"/>
          <w:b/>
          <w:i/>
          <w:color w:val="1D2129"/>
          <w:sz w:val="20"/>
          <w:szCs w:val="20"/>
        </w:rPr>
        <w:t xml:space="preserve"> blending genres into a revival of soulful freshly inspired Americana music. Just two girls and their guitars passionately doing what they have been called to do. </w:t>
      </w:r>
    </w:p>
    <w:p w:rsidR="00C86E07" w:rsidRPr="006E034E" w:rsidRDefault="0099565F" w:rsidP="00243575">
      <w:pPr>
        <w:pStyle w:val="NormalWeb"/>
        <w:rPr>
          <w:b/>
        </w:rPr>
      </w:pPr>
      <w:proofErr w:type="spellStart"/>
      <w:proofErr w:type="gramStart"/>
      <w:r>
        <w:rPr>
          <w:rFonts w:ascii="Sylfaen" w:hAnsi="Sylfaen" w:cs="Arabic Typesetting"/>
          <w:b/>
          <w:i/>
        </w:rPr>
        <w:t>Tanglewood</w:t>
      </w:r>
      <w:proofErr w:type="spellEnd"/>
      <w:r>
        <w:rPr>
          <w:rFonts w:ascii="Sylfaen" w:hAnsi="Sylfaen" w:cs="Arabic Typesetting"/>
          <w:b/>
          <w:i/>
        </w:rPr>
        <w:t xml:space="preserve"> </w:t>
      </w:r>
      <w:r w:rsidR="00243575">
        <w:rPr>
          <w:rFonts w:ascii="Sylfaen" w:hAnsi="Sylfaen" w:cs="Arabic Typesetting"/>
          <w:b/>
          <w:i/>
        </w:rPr>
        <w:t>,</w:t>
      </w:r>
      <w:proofErr w:type="gramEnd"/>
      <w:r w:rsidR="0046683B" w:rsidRPr="0046683B">
        <w:rPr>
          <w:rFonts w:ascii="Sylfaen" w:hAnsi="Sylfaen" w:cs="Arabic Typesetting"/>
          <w:b/>
          <w:i/>
        </w:rPr>
        <w:t xml:space="preserve"> </w:t>
      </w:r>
      <w:r w:rsidR="008820F9">
        <w:rPr>
          <w:rFonts w:ascii="Sylfaen" w:hAnsi="Sylfaen" w:cs="Arabic Typesetting"/>
          <w:b/>
          <w:i/>
        </w:rPr>
        <w:t>Americana music as it’s best</w:t>
      </w:r>
      <w:r w:rsidR="00243575">
        <w:rPr>
          <w:rFonts w:ascii="Sylfaen" w:hAnsi="Sylfaen" w:cs="Arabic Typesetting"/>
          <w:b/>
          <w:i/>
        </w:rPr>
        <w:t xml:space="preserve">, </w:t>
      </w:r>
      <w:r w:rsidR="00E677EB">
        <w:rPr>
          <w:b/>
        </w:rPr>
        <w:t xml:space="preserve"> available for bookings. For more information and rates, please contact Ann at 252-673-6316 or by email at anniesguitar@hotmail.</w:t>
      </w:r>
    </w:p>
    <w:sectPr w:rsidR="00C86E07" w:rsidRPr="006E034E" w:rsidSect="006A7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abic Typesetting">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248"/>
    <w:rsid w:val="001B1C7A"/>
    <w:rsid w:val="00243575"/>
    <w:rsid w:val="002762AA"/>
    <w:rsid w:val="00333FC8"/>
    <w:rsid w:val="00385298"/>
    <w:rsid w:val="00420D50"/>
    <w:rsid w:val="00462478"/>
    <w:rsid w:val="0046683B"/>
    <w:rsid w:val="0047473B"/>
    <w:rsid w:val="004E4EA3"/>
    <w:rsid w:val="004E5A48"/>
    <w:rsid w:val="00532C81"/>
    <w:rsid w:val="00633BCB"/>
    <w:rsid w:val="006A76F4"/>
    <w:rsid w:val="006E034E"/>
    <w:rsid w:val="006E7248"/>
    <w:rsid w:val="00855105"/>
    <w:rsid w:val="00881132"/>
    <w:rsid w:val="008820F9"/>
    <w:rsid w:val="008E3267"/>
    <w:rsid w:val="009319DA"/>
    <w:rsid w:val="0096321F"/>
    <w:rsid w:val="0099565F"/>
    <w:rsid w:val="009C1DCD"/>
    <w:rsid w:val="00B045F2"/>
    <w:rsid w:val="00B33187"/>
    <w:rsid w:val="00BA5D4F"/>
    <w:rsid w:val="00C86E07"/>
    <w:rsid w:val="00CA5121"/>
    <w:rsid w:val="00CC486B"/>
    <w:rsid w:val="00D86A92"/>
    <w:rsid w:val="00DB3BA9"/>
    <w:rsid w:val="00E677EB"/>
    <w:rsid w:val="00FD719A"/>
    <w:rsid w:val="00FD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4E"/>
    <w:rPr>
      <w:rFonts w:ascii="Tahoma" w:hAnsi="Tahoma" w:cs="Tahoma"/>
      <w:sz w:val="16"/>
      <w:szCs w:val="16"/>
    </w:rPr>
  </w:style>
  <w:style w:type="character" w:customStyle="1" w:styleId="textexposedshow">
    <w:name w:val="text_exposed_show"/>
    <w:basedOn w:val="DefaultParagraphFont"/>
    <w:rsid w:val="00882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3</cp:revision>
  <dcterms:created xsi:type="dcterms:W3CDTF">2019-03-27T17:29:00Z</dcterms:created>
  <dcterms:modified xsi:type="dcterms:W3CDTF">2019-03-27T17:53:00Z</dcterms:modified>
</cp:coreProperties>
</file>